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A34ED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A34ED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A34ED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A34ED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A34ED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 w:rsidRPr="00A34ED7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A34ED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A34ED7" w:rsidRPr="00A34ED7" w:rsidTr="00BD4B97">
        <w:trPr>
          <w:trHeight w:val="528"/>
        </w:trPr>
        <w:tc>
          <w:tcPr>
            <w:tcW w:w="3417" w:type="dxa"/>
            <w:vAlign w:val="center"/>
          </w:tcPr>
          <w:p w:rsidR="00A34ED7" w:rsidRPr="00A34ED7" w:rsidRDefault="00A34ED7" w:rsidP="00A34ED7">
            <w:pPr>
              <w:spacing w:after="160" w:line="240" w:lineRule="auto"/>
              <w:jc w:val="center"/>
              <w:rPr>
                <w:rFonts w:cs="Tahoma"/>
                <w:b/>
                <w:sz w:val="18"/>
                <w:szCs w:val="18"/>
              </w:rPr>
            </w:pPr>
            <w:r w:rsidRPr="00A34ED7">
              <w:rPr>
                <w:rFonts w:cs="Tahoma"/>
                <w:b/>
                <w:sz w:val="18"/>
                <w:szCs w:val="18"/>
              </w:rPr>
              <w:t xml:space="preserve">Оказание услуг по проведению проверки методом "Тайного покупателя" для физических лиц </w:t>
            </w:r>
          </w:p>
          <w:p w:rsidR="00A34ED7" w:rsidRPr="00A34ED7" w:rsidRDefault="00A34ED7" w:rsidP="00A34ED7">
            <w:pPr>
              <w:spacing w:after="160" w:line="240" w:lineRule="auto"/>
              <w:jc w:val="center"/>
              <w:rPr>
                <w:rFonts w:cs="Tahoma"/>
                <w:b/>
                <w:sz w:val="18"/>
                <w:szCs w:val="18"/>
              </w:rPr>
            </w:pPr>
            <w:r w:rsidRPr="00A34ED7">
              <w:rPr>
                <w:rFonts w:cs="Tahoma"/>
                <w:b/>
                <w:sz w:val="18"/>
                <w:szCs w:val="18"/>
              </w:rPr>
              <w:t>для нужд АО "</w:t>
            </w:r>
            <w:proofErr w:type="spellStart"/>
            <w:r w:rsidRPr="00A34ED7">
              <w:rPr>
                <w:rFonts w:cs="Tahoma"/>
                <w:b/>
                <w:sz w:val="18"/>
                <w:szCs w:val="18"/>
              </w:rPr>
              <w:t>ЭнергосбыТ</w:t>
            </w:r>
            <w:proofErr w:type="spellEnd"/>
            <w:r w:rsidRPr="00A34ED7">
              <w:rPr>
                <w:rFonts w:cs="Tahoma"/>
                <w:b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D7" w:rsidRPr="00A34ED7" w:rsidRDefault="00A34ED7" w:rsidP="00144D1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D7" w:rsidRPr="00A34ED7" w:rsidRDefault="00A34ED7" w:rsidP="00144D1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A34ED7" w:rsidRPr="00A34ED7" w:rsidRDefault="00A34ED7" w:rsidP="00144D10">
            <w:pPr>
              <w:spacing w:after="0" w:line="240" w:lineRule="auto"/>
              <w:ind w:right="-75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bCs/>
                <w:color w:val="000000"/>
                <w:sz w:val="18"/>
                <w:szCs w:val="18"/>
              </w:rPr>
              <w:t>961 620,00</w:t>
            </w:r>
          </w:p>
        </w:tc>
        <w:tc>
          <w:tcPr>
            <w:tcW w:w="1867" w:type="dxa"/>
          </w:tcPr>
          <w:p w:rsidR="00A34ED7" w:rsidRPr="00A34ED7" w:rsidRDefault="00A34ED7" w:rsidP="00144D10">
            <w:pPr>
              <w:spacing w:after="0" w:line="240" w:lineRule="auto"/>
              <w:ind w:left="-54" w:right="-75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bCs/>
                <w:color w:val="000000"/>
                <w:sz w:val="18"/>
                <w:szCs w:val="18"/>
              </w:rPr>
              <w:t>961 620,00</w:t>
            </w:r>
          </w:p>
        </w:tc>
      </w:tr>
      <w:tr w:rsidR="00A34ED7" w:rsidRPr="00A34ED7" w:rsidTr="00BD4B97">
        <w:trPr>
          <w:trHeight w:val="528"/>
        </w:trPr>
        <w:tc>
          <w:tcPr>
            <w:tcW w:w="3417" w:type="dxa"/>
            <w:vAlign w:val="center"/>
          </w:tcPr>
          <w:p w:rsidR="00A34ED7" w:rsidRPr="00A34ED7" w:rsidRDefault="00A34ED7" w:rsidP="00A34ED7">
            <w:pPr>
              <w:spacing w:after="160" w:line="240" w:lineRule="auto"/>
              <w:jc w:val="center"/>
              <w:rPr>
                <w:rFonts w:cs="Tahoma"/>
                <w:b/>
                <w:sz w:val="18"/>
                <w:szCs w:val="18"/>
              </w:rPr>
            </w:pPr>
            <w:r w:rsidRPr="00A34ED7">
              <w:rPr>
                <w:rFonts w:cs="Tahoma"/>
                <w:b/>
                <w:sz w:val="18"/>
                <w:szCs w:val="18"/>
              </w:rPr>
              <w:t xml:space="preserve">Оказание услуг по проведению проверки методом "Тайного покупателя" для физических лиц </w:t>
            </w:r>
          </w:p>
          <w:p w:rsidR="00A34ED7" w:rsidRPr="00A34ED7" w:rsidRDefault="00A34ED7" w:rsidP="00A34ED7">
            <w:pPr>
              <w:spacing w:after="160" w:line="240" w:lineRule="auto"/>
              <w:jc w:val="center"/>
              <w:rPr>
                <w:rFonts w:cs="Tahoma"/>
                <w:b/>
                <w:sz w:val="18"/>
                <w:szCs w:val="18"/>
              </w:rPr>
            </w:pPr>
            <w:r w:rsidRPr="00A34ED7">
              <w:rPr>
                <w:rFonts w:cs="Tahoma"/>
                <w:b/>
                <w:sz w:val="18"/>
                <w:szCs w:val="18"/>
              </w:rPr>
              <w:t xml:space="preserve">для нужд АО "Коми </w:t>
            </w:r>
            <w:proofErr w:type="spellStart"/>
            <w:r w:rsidRPr="00A34ED7">
              <w:rPr>
                <w:rFonts w:cs="Tahoma"/>
                <w:b/>
                <w:sz w:val="18"/>
                <w:szCs w:val="18"/>
              </w:rPr>
              <w:t>энергосбытовая</w:t>
            </w:r>
            <w:proofErr w:type="spellEnd"/>
            <w:r w:rsidRPr="00A34ED7">
              <w:rPr>
                <w:rFonts w:cs="Tahoma"/>
                <w:b/>
                <w:sz w:val="18"/>
                <w:szCs w:val="18"/>
              </w:rPr>
              <w:t xml:space="preserve"> компания"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D7" w:rsidRPr="00A34ED7" w:rsidRDefault="00A34ED7" w:rsidP="00A34ED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D7" w:rsidRPr="00A34ED7" w:rsidRDefault="00A34ED7" w:rsidP="00A34ED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A34ED7" w:rsidRPr="00A34ED7" w:rsidRDefault="00A34ED7" w:rsidP="00A34ED7">
            <w:pPr>
              <w:spacing w:after="0" w:line="240" w:lineRule="auto"/>
              <w:ind w:right="-75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bCs/>
                <w:color w:val="000000"/>
                <w:sz w:val="18"/>
                <w:szCs w:val="18"/>
              </w:rPr>
              <w:t>54 130,00</w:t>
            </w:r>
          </w:p>
        </w:tc>
        <w:tc>
          <w:tcPr>
            <w:tcW w:w="1867" w:type="dxa"/>
          </w:tcPr>
          <w:p w:rsidR="00A34ED7" w:rsidRPr="00A34ED7" w:rsidRDefault="00A34ED7" w:rsidP="00A34ED7">
            <w:pPr>
              <w:spacing w:after="0" w:line="240" w:lineRule="auto"/>
              <w:ind w:left="-54" w:right="-75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bCs/>
                <w:color w:val="000000"/>
                <w:sz w:val="18"/>
                <w:szCs w:val="18"/>
              </w:rPr>
              <w:t>54 130,00</w:t>
            </w:r>
          </w:p>
        </w:tc>
      </w:tr>
      <w:tr w:rsidR="00A34ED7" w:rsidRPr="00A34ED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A34ED7" w:rsidRPr="00A34ED7" w:rsidRDefault="00A34ED7" w:rsidP="00A34ED7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34ED7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A34ED7" w:rsidRPr="00A34ED7" w:rsidRDefault="00A34ED7" w:rsidP="00A34ED7">
            <w:pPr>
              <w:spacing w:after="0" w:line="240" w:lineRule="auto"/>
              <w:ind w:right="-75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A34ED7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A34ED7">
              <w:rPr>
                <w:rFonts w:cs="Tahoma"/>
                <w:b/>
                <w:sz w:val="18"/>
                <w:szCs w:val="18"/>
              </w:rPr>
              <w:t>1 015 750,00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511" w:rsidRDefault="00702511" w:rsidP="009A32CA">
      <w:pPr>
        <w:spacing w:after="0" w:line="240" w:lineRule="auto"/>
      </w:pPr>
      <w:r>
        <w:separator/>
      </w:r>
    </w:p>
  </w:endnote>
  <w:endnote w:type="continuationSeparator" w:id="0">
    <w:p w:rsidR="00702511" w:rsidRDefault="0070251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511" w:rsidRDefault="00702511" w:rsidP="009A32CA">
      <w:pPr>
        <w:spacing w:after="0" w:line="240" w:lineRule="auto"/>
      </w:pPr>
      <w:r>
        <w:separator/>
      </w:r>
    </w:p>
  </w:footnote>
  <w:footnote w:type="continuationSeparator" w:id="0">
    <w:p w:rsidR="00702511" w:rsidRDefault="00702511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511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ED7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6E5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91839-46F1-4371-AE9A-AA49004D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19</cp:revision>
  <dcterms:created xsi:type="dcterms:W3CDTF">2018-09-03T02:30:00Z</dcterms:created>
  <dcterms:modified xsi:type="dcterms:W3CDTF">2023-07-14T07:46:00Z</dcterms:modified>
</cp:coreProperties>
</file>